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BD" w:rsidRPr="0082175C" w:rsidRDefault="00D038BD" w:rsidP="00D038BD">
      <w:pPr>
        <w:ind w:left="540" w:hanging="540"/>
        <w:jc w:val="center"/>
      </w:pPr>
      <w:r>
        <w:rPr>
          <w:noProof/>
        </w:rPr>
        <w:drawing>
          <wp:inline distT="0" distB="0" distL="0" distR="0">
            <wp:extent cx="1266825" cy="676275"/>
            <wp:effectExtent l="0" t="0" r="9525" b="9525"/>
            <wp:docPr id="1" name="Рисунок 1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8BD" w:rsidRPr="0082175C" w:rsidRDefault="00D038BD" w:rsidP="00D038BD">
      <w:pPr>
        <w:ind w:left="540" w:hanging="540"/>
        <w:jc w:val="center"/>
        <w:rPr>
          <w:b/>
        </w:rPr>
      </w:pPr>
      <w:r w:rsidRPr="0082175C">
        <w:rPr>
          <w:b/>
        </w:rPr>
        <w:t xml:space="preserve"> ПРОФЕССИОНАЛЬНАЯ АССОЦИАЦИЯ ДЕТСКИХ АНАЛИТИЧЕСКИХ ПСИХОЛОГОВ</w:t>
      </w:r>
    </w:p>
    <w:p w:rsidR="00D038BD" w:rsidRPr="0082175C" w:rsidRDefault="00D038BD" w:rsidP="00D038BD">
      <w:pPr>
        <w:jc w:val="center"/>
        <w:rPr>
          <w:b/>
        </w:rPr>
      </w:pPr>
    </w:p>
    <w:p w:rsidR="00D038BD" w:rsidRPr="0082175C" w:rsidRDefault="00C834DE" w:rsidP="00D038BD">
      <w:pPr>
        <w:jc w:val="center"/>
        <w:rPr>
          <w:b/>
        </w:rPr>
      </w:pPr>
      <w:r>
        <w:rPr>
          <w:b/>
        </w:rPr>
        <w:t>ОТКРЫТЫЕ ЛЕКЦИИ  НА 201</w:t>
      </w:r>
      <w:r>
        <w:rPr>
          <w:b/>
          <w:lang w:val="en-US"/>
        </w:rPr>
        <w:t>1</w:t>
      </w:r>
      <w:r>
        <w:rPr>
          <w:b/>
        </w:rPr>
        <w:t>-201</w:t>
      </w:r>
      <w:r>
        <w:rPr>
          <w:b/>
          <w:lang w:val="en-US"/>
        </w:rPr>
        <w:t>2</w:t>
      </w:r>
      <w:bookmarkStart w:id="0" w:name="_GoBack"/>
      <w:bookmarkEnd w:id="0"/>
      <w:r w:rsidR="00D038BD" w:rsidRPr="0082175C">
        <w:rPr>
          <w:b/>
        </w:rPr>
        <w:t>год</w:t>
      </w:r>
    </w:p>
    <w:p w:rsidR="00D038BD" w:rsidRPr="0082175C" w:rsidRDefault="00D038BD" w:rsidP="00D038BD"/>
    <w:tbl>
      <w:tblPr>
        <w:tblW w:w="106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1318"/>
        <w:gridCol w:w="4799"/>
        <w:gridCol w:w="3990"/>
      </w:tblGrid>
      <w:tr w:rsidR="00D038BD" w:rsidRPr="0082175C" w:rsidTr="004D21F1">
        <w:trPr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jc w:val="center"/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Дата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jc w:val="center"/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Лектор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jc w:val="center"/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Тема</w:t>
            </w:r>
          </w:p>
        </w:tc>
      </w:tr>
      <w:tr w:rsidR="00D038BD" w:rsidRPr="00FE1881" w:rsidTr="004D21F1">
        <w:trPr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 xml:space="preserve">1.        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0</w:t>
            </w:r>
            <w:r w:rsidRPr="00F208BB">
              <w:rPr>
                <w:sz w:val="28"/>
                <w:szCs w:val="28"/>
                <w:lang w:val="en-US"/>
              </w:rPr>
              <w:t>8</w:t>
            </w:r>
            <w:r w:rsidRPr="00F208BB">
              <w:rPr>
                <w:sz w:val="28"/>
                <w:szCs w:val="28"/>
              </w:rPr>
              <w:t>.09.11</w:t>
            </w:r>
          </w:p>
        </w:tc>
        <w:tc>
          <w:tcPr>
            <w:tcW w:w="4799" w:type="dxa"/>
            <w:shd w:val="clear" w:color="auto" w:fill="auto"/>
          </w:tcPr>
          <w:p w:rsidR="00D038BD" w:rsidRPr="00FE1881" w:rsidRDefault="00D038BD" w:rsidP="004D21F1">
            <w:proofErr w:type="spellStart"/>
            <w:r w:rsidRPr="00F208BB">
              <w:rPr>
                <w:sz w:val="28"/>
                <w:szCs w:val="28"/>
              </w:rPr>
              <w:t>Гольцберг</w:t>
            </w:r>
            <w:proofErr w:type="spellEnd"/>
            <w:r w:rsidRPr="00F208BB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990" w:type="dxa"/>
            <w:shd w:val="clear" w:color="auto" w:fill="auto"/>
          </w:tcPr>
          <w:p w:rsidR="00D038BD" w:rsidRPr="00FE1881" w:rsidRDefault="00D038BD" w:rsidP="004D21F1">
            <w:r w:rsidRPr="00F208BB">
              <w:rPr>
                <w:sz w:val="28"/>
                <w:szCs w:val="28"/>
              </w:rPr>
              <w:t>Нейропсихологическое сопровождение обучения. Латеральный профиль.</w:t>
            </w:r>
          </w:p>
        </w:tc>
      </w:tr>
      <w:tr w:rsidR="00D038BD" w:rsidRPr="00FE1881" w:rsidTr="004D21F1">
        <w:trPr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13.10.11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Кирилюк Инна Николаевна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</w:tc>
      </w:tr>
      <w:tr w:rsidR="00D038BD" w:rsidRPr="00FE1881" w:rsidTr="004D21F1">
        <w:trPr>
          <w:trHeight w:val="887"/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3.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10. 11.11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proofErr w:type="spellStart"/>
            <w:r w:rsidRPr="00F208BB">
              <w:rPr>
                <w:sz w:val="28"/>
                <w:szCs w:val="28"/>
              </w:rPr>
              <w:t>Пирхал</w:t>
            </w:r>
            <w:proofErr w:type="spellEnd"/>
            <w:r w:rsidRPr="00F208BB">
              <w:rPr>
                <w:sz w:val="28"/>
                <w:szCs w:val="28"/>
              </w:rPr>
              <w:t xml:space="preserve"> Оксана Петровна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lang w:val="en-US"/>
              </w:rPr>
            </w:pPr>
            <w:r w:rsidRPr="00F208BB">
              <w:rPr>
                <w:rFonts w:ascii="Arial" w:hAnsi="Arial" w:cs="Arial"/>
                <w:color w:val="000000"/>
              </w:rPr>
              <w:t>"Трансформация внутреннего мира чувств и образов ребенка в аналитической терапии. Использование экспрессивных форм искусства".</w:t>
            </w:r>
          </w:p>
        </w:tc>
      </w:tr>
      <w:tr w:rsidR="00D038BD" w:rsidRPr="00FE1881" w:rsidTr="004D21F1">
        <w:trPr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4.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  <w:lang w:val="en-US"/>
              </w:rPr>
              <w:t>0</w:t>
            </w:r>
            <w:r w:rsidRPr="00F208BB">
              <w:rPr>
                <w:sz w:val="28"/>
                <w:szCs w:val="28"/>
              </w:rPr>
              <w:t>8.12.</w:t>
            </w:r>
            <w:r w:rsidRPr="00F208BB">
              <w:rPr>
                <w:sz w:val="28"/>
                <w:szCs w:val="28"/>
                <w:lang w:val="en-US"/>
              </w:rPr>
              <w:t>1</w:t>
            </w:r>
            <w:r w:rsidRPr="00F208BB">
              <w:rPr>
                <w:sz w:val="28"/>
                <w:szCs w:val="28"/>
              </w:rPr>
              <w:t>1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Катрич Ольга Ивановна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 xml:space="preserve">Пограничное </w:t>
            </w:r>
            <w:proofErr w:type="spellStart"/>
            <w:r w:rsidRPr="00F208BB">
              <w:rPr>
                <w:sz w:val="28"/>
                <w:szCs w:val="28"/>
              </w:rPr>
              <w:t>состояние,как</w:t>
            </w:r>
            <w:proofErr w:type="spellEnd"/>
            <w:r w:rsidRPr="00F208BB">
              <w:rPr>
                <w:sz w:val="28"/>
                <w:szCs w:val="28"/>
              </w:rPr>
              <w:t xml:space="preserve"> с этим </w:t>
            </w:r>
            <w:proofErr w:type="spellStart"/>
            <w:r w:rsidRPr="00F208BB">
              <w:rPr>
                <w:sz w:val="28"/>
                <w:szCs w:val="28"/>
              </w:rPr>
              <w:t>жить</w:t>
            </w:r>
            <w:proofErr w:type="gramStart"/>
            <w:r w:rsidRPr="00F208BB">
              <w:rPr>
                <w:sz w:val="28"/>
                <w:szCs w:val="28"/>
              </w:rPr>
              <w:t>.К</w:t>
            </w:r>
            <w:proofErr w:type="gramEnd"/>
            <w:r w:rsidRPr="00F208BB">
              <w:rPr>
                <w:sz w:val="28"/>
                <w:szCs w:val="28"/>
              </w:rPr>
              <w:t>ак</w:t>
            </w:r>
            <w:proofErr w:type="spellEnd"/>
            <w:r w:rsidRPr="00F208BB">
              <w:rPr>
                <w:sz w:val="28"/>
                <w:szCs w:val="28"/>
              </w:rPr>
              <w:t xml:space="preserve"> родители сводят своих детей с ума.</w:t>
            </w:r>
          </w:p>
        </w:tc>
      </w:tr>
      <w:tr w:rsidR="00D038BD" w:rsidRPr="00FE1881" w:rsidTr="004D21F1">
        <w:trPr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5.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ЯНВАРЬ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</w:tc>
      </w:tr>
      <w:tr w:rsidR="00D038BD" w:rsidRPr="00FE1881" w:rsidTr="004D21F1">
        <w:trPr>
          <w:trHeight w:val="751"/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6.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09.02.12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proofErr w:type="spellStart"/>
            <w:r w:rsidRPr="00F208BB">
              <w:rPr>
                <w:sz w:val="28"/>
                <w:szCs w:val="28"/>
              </w:rPr>
              <w:t>Грушецкая</w:t>
            </w:r>
            <w:proofErr w:type="spellEnd"/>
            <w:r w:rsidRPr="00F208BB"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Агрессия, как помощник сепарации.</w:t>
            </w:r>
          </w:p>
        </w:tc>
      </w:tr>
      <w:tr w:rsidR="00D038BD" w:rsidRPr="00FE1881" w:rsidTr="004D21F1">
        <w:trPr>
          <w:trHeight w:val="712"/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08.03.12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Поздеева Елена Владимировна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 xml:space="preserve">Размышления о задачах родителей в терапии детей. Превращение </w:t>
            </w:r>
            <w:proofErr w:type="spellStart"/>
            <w:r w:rsidRPr="00F208BB">
              <w:rPr>
                <w:sz w:val="28"/>
                <w:szCs w:val="28"/>
              </w:rPr>
              <w:t>каеугольного</w:t>
            </w:r>
            <w:proofErr w:type="spellEnd"/>
            <w:r w:rsidRPr="00F208BB">
              <w:rPr>
                <w:sz w:val="28"/>
                <w:szCs w:val="28"/>
              </w:rPr>
              <w:t xml:space="preserve"> камня в </w:t>
            </w:r>
            <w:proofErr w:type="gramStart"/>
            <w:r w:rsidRPr="00F208BB">
              <w:rPr>
                <w:sz w:val="28"/>
                <w:szCs w:val="28"/>
              </w:rPr>
              <w:t>философский</w:t>
            </w:r>
            <w:proofErr w:type="gramEnd"/>
            <w:r w:rsidRPr="00F208BB">
              <w:rPr>
                <w:sz w:val="28"/>
                <w:szCs w:val="28"/>
              </w:rPr>
              <w:t>.</w:t>
            </w:r>
          </w:p>
        </w:tc>
      </w:tr>
      <w:tr w:rsidR="00D038BD" w:rsidRPr="00FE1881" w:rsidTr="004D21F1">
        <w:trPr>
          <w:trHeight w:val="595"/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8.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12.04.12</w:t>
            </w:r>
          </w:p>
          <w:p w:rsidR="00D038BD" w:rsidRPr="00F208BB" w:rsidRDefault="00D038BD" w:rsidP="004D21F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Коваленко Елена Павловна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 xml:space="preserve">Работа с </w:t>
            </w:r>
            <w:proofErr w:type="spellStart"/>
            <w:r w:rsidRPr="00F208BB">
              <w:rPr>
                <w:sz w:val="28"/>
                <w:szCs w:val="28"/>
              </w:rPr>
              <w:t>супругами</w:t>
            </w:r>
            <w:proofErr w:type="gramStart"/>
            <w:r w:rsidRPr="00F208BB">
              <w:rPr>
                <w:sz w:val="28"/>
                <w:szCs w:val="28"/>
              </w:rPr>
              <w:t>.К</w:t>
            </w:r>
            <w:proofErr w:type="gramEnd"/>
            <w:r w:rsidRPr="00F208BB">
              <w:rPr>
                <w:sz w:val="28"/>
                <w:szCs w:val="28"/>
              </w:rPr>
              <w:t>то</w:t>
            </w:r>
            <w:proofErr w:type="spellEnd"/>
            <w:r w:rsidRPr="00F208BB">
              <w:rPr>
                <w:sz w:val="28"/>
                <w:szCs w:val="28"/>
              </w:rPr>
              <w:t xml:space="preserve"> </w:t>
            </w:r>
            <w:proofErr w:type="spellStart"/>
            <w:r w:rsidRPr="00F208BB">
              <w:rPr>
                <w:sz w:val="28"/>
                <w:szCs w:val="28"/>
              </w:rPr>
              <w:t>я,и</w:t>
            </w:r>
            <w:proofErr w:type="spellEnd"/>
            <w:r w:rsidRPr="00F208BB">
              <w:rPr>
                <w:sz w:val="28"/>
                <w:szCs w:val="28"/>
              </w:rPr>
              <w:t xml:space="preserve"> кто </w:t>
            </w:r>
            <w:proofErr w:type="spellStart"/>
            <w:r w:rsidRPr="00F208BB">
              <w:rPr>
                <w:sz w:val="28"/>
                <w:szCs w:val="28"/>
              </w:rPr>
              <w:t>ты-мой</w:t>
            </w:r>
            <w:proofErr w:type="spellEnd"/>
            <w:r w:rsidRPr="00F208BB">
              <w:rPr>
                <w:sz w:val="28"/>
                <w:szCs w:val="28"/>
              </w:rPr>
              <w:t xml:space="preserve"> партнёр.(Феномен переноса и </w:t>
            </w:r>
            <w:proofErr w:type="spellStart"/>
            <w:r w:rsidRPr="00F208BB">
              <w:rPr>
                <w:sz w:val="28"/>
                <w:szCs w:val="28"/>
              </w:rPr>
              <w:t>контрпереноса</w:t>
            </w:r>
            <w:proofErr w:type="spellEnd"/>
            <w:r w:rsidRPr="00F208BB">
              <w:rPr>
                <w:sz w:val="28"/>
                <w:szCs w:val="28"/>
              </w:rPr>
              <w:t>).</w:t>
            </w:r>
          </w:p>
        </w:tc>
      </w:tr>
      <w:tr w:rsidR="00D038BD" w:rsidRPr="00FE1881" w:rsidTr="004D21F1">
        <w:trPr>
          <w:trHeight w:val="435"/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9.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10.05.12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Залесская Оксана Владимировна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 xml:space="preserve">Трудности и радости </w:t>
            </w:r>
            <w:proofErr w:type="spellStart"/>
            <w:r w:rsidRPr="00F208BB">
              <w:rPr>
                <w:sz w:val="28"/>
                <w:szCs w:val="28"/>
              </w:rPr>
              <w:t>родительства</w:t>
            </w:r>
            <w:proofErr w:type="spellEnd"/>
            <w:r w:rsidRPr="00F208BB">
              <w:rPr>
                <w:sz w:val="28"/>
                <w:szCs w:val="28"/>
              </w:rPr>
              <w:t>. Кризисные периоды взросления ребенка.</w:t>
            </w:r>
          </w:p>
        </w:tc>
      </w:tr>
      <w:tr w:rsidR="00D038BD" w:rsidRPr="00FE1881" w:rsidTr="004D21F1">
        <w:trPr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14.06.12</w:t>
            </w:r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Науменко Елена Николаевна</w:t>
            </w: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proofErr w:type="spellStart"/>
            <w:r w:rsidRPr="00F208BB">
              <w:rPr>
                <w:sz w:val="28"/>
                <w:szCs w:val="28"/>
              </w:rPr>
              <w:t>Артмастерская</w:t>
            </w:r>
            <w:proofErr w:type="spellEnd"/>
            <w:r w:rsidRPr="00F208BB">
              <w:rPr>
                <w:sz w:val="28"/>
                <w:szCs w:val="28"/>
              </w:rPr>
              <w:t>, как эффективный метод работы практического психолога.</w:t>
            </w:r>
          </w:p>
        </w:tc>
      </w:tr>
      <w:tr w:rsidR="00D038BD" w:rsidRPr="00FE1881" w:rsidTr="004D21F1">
        <w:trPr>
          <w:jc w:val="center"/>
        </w:trPr>
        <w:tc>
          <w:tcPr>
            <w:tcW w:w="566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proofErr w:type="gramStart"/>
            <w:r w:rsidRPr="00F208BB">
              <w:rPr>
                <w:sz w:val="28"/>
                <w:szCs w:val="28"/>
              </w:rPr>
              <w:t xml:space="preserve">Дополни </w:t>
            </w:r>
            <w:proofErr w:type="spellStart"/>
            <w:r w:rsidRPr="00F208BB">
              <w:rPr>
                <w:sz w:val="28"/>
                <w:szCs w:val="28"/>
              </w:rPr>
              <w:t>тельно</w:t>
            </w:r>
            <w:proofErr w:type="spellEnd"/>
            <w:proofErr w:type="gramEnd"/>
          </w:p>
        </w:tc>
        <w:tc>
          <w:tcPr>
            <w:tcW w:w="4799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proofErr w:type="spellStart"/>
            <w:r w:rsidRPr="00F208BB">
              <w:rPr>
                <w:sz w:val="28"/>
                <w:szCs w:val="28"/>
              </w:rPr>
              <w:t>Дмитришена</w:t>
            </w:r>
            <w:proofErr w:type="spellEnd"/>
            <w:r w:rsidRPr="00F208BB">
              <w:rPr>
                <w:sz w:val="28"/>
                <w:szCs w:val="28"/>
              </w:rPr>
              <w:t xml:space="preserve"> Наталья Васильевна</w:t>
            </w:r>
          </w:p>
          <w:p w:rsidR="00D038BD" w:rsidRPr="00F208BB" w:rsidRDefault="00D038BD" w:rsidP="004D21F1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</w:tcPr>
          <w:p w:rsidR="00D038BD" w:rsidRPr="00F208BB" w:rsidRDefault="00D038BD" w:rsidP="004D21F1">
            <w:pPr>
              <w:rPr>
                <w:sz w:val="28"/>
                <w:szCs w:val="28"/>
              </w:rPr>
            </w:pPr>
            <w:r w:rsidRPr="00F208BB">
              <w:rPr>
                <w:sz w:val="28"/>
                <w:szCs w:val="28"/>
              </w:rPr>
              <w:t>Родители ссорятся: что делать</w:t>
            </w:r>
            <w:r w:rsidRPr="00F208BB">
              <w:rPr>
                <w:sz w:val="28"/>
                <w:szCs w:val="28"/>
                <w:lang w:val="en-US"/>
              </w:rPr>
              <w:t>?</w:t>
            </w:r>
          </w:p>
        </w:tc>
      </w:tr>
    </w:tbl>
    <w:p w:rsidR="00D038BD" w:rsidRDefault="00D038BD" w:rsidP="00D038BD"/>
    <w:p w:rsidR="00241C2F" w:rsidRDefault="00241C2F"/>
    <w:sectPr w:rsidR="00241C2F" w:rsidSect="0063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8BD"/>
    <w:rsid w:val="00241C2F"/>
    <w:rsid w:val="00630F26"/>
    <w:rsid w:val="00C834DE"/>
    <w:rsid w:val="00D038BD"/>
    <w:rsid w:val="00E4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8B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8B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</cp:revision>
  <dcterms:created xsi:type="dcterms:W3CDTF">2016-05-26T13:39:00Z</dcterms:created>
  <dcterms:modified xsi:type="dcterms:W3CDTF">2016-05-26T13:39:00Z</dcterms:modified>
</cp:coreProperties>
</file>